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Αγαπητοί μαθητές μου,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Σας αποστέλνω υλικό για να διαβάσετε αυτές τις δύσκολες στιγμές που περνούμε στην Κύπρο μας και στον υπόλοιπο κόσμο.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Το υλικό αυτό, είναι για τις μέρες: 18 Μαρτίου – 27 Μαρτίου 2020. Κάθε μέρα μπορείτε να κάνετε με τη σειρά 1-11, από ένα ως και δύο φυλλάδια.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Είναι πολύ σημαντικό να τα διαβάζετε αυτά που σας στέλνω, ώστε να μην ξεχάσετε αυτά που ήδη έχουμε μάθει και να απασχολείστε με εργασία δημιουργική.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Σας εύχομαι ΥΠΟΜΟΝΗ, ΥΓΕΙΑ σε σας και στην οικογένειά σας και ελπίζω σύντομα να τα πούμε από ΚΟΝΤΑ!!!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Σας φιλώ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Η δασκάλα σας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AFAFA" w:val="clear"/>
        </w:rPr>
        <w:t xml:space="preserve">Σύνθια Σαββίδου Ιωάννου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